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E35FF" w:rsidRPr="00B73420" w:rsidRDefault="00B73420">
      <w:pPr>
        <w:spacing w:after="160" w:line="259" w:lineRule="auto"/>
        <w:jc w:val="center"/>
        <w:rPr>
          <w:rFonts w:ascii="Baskerville Old Face" w:hAnsi="Baskerville Old Face"/>
          <w:sz w:val="28"/>
          <w:szCs w:val="28"/>
        </w:rPr>
      </w:pPr>
      <w:r w:rsidRPr="00B73420">
        <w:rPr>
          <w:rFonts w:ascii="Baskerville Old Face" w:hAnsi="Baskerville Old Face"/>
          <w:sz w:val="28"/>
          <w:szCs w:val="28"/>
        </w:rPr>
        <w:t>PREPARACIÓN Y CELEBRACIÓN DEL BAUTISMO INFANTIL</w:t>
      </w:r>
    </w:p>
    <w:p w14:paraId="00000003" w14:textId="3244934E" w:rsidR="003E35FF" w:rsidRPr="00B73420" w:rsidRDefault="00B73420" w:rsidP="00B73420">
      <w:pPr>
        <w:spacing w:after="160" w:line="259" w:lineRule="auto"/>
        <w:jc w:val="center"/>
        <w:rPr>
          <w:rFonts w:ascii="Baskerville Old Face" w:hAnsi="Baskerville Old Face"/>
          <w:i/>
          <w:sz w:val="26"/>
          <w:szCs w:val="26"/>
        </w:rPr>
      </w:pPr>
      <w:r w:rsidRPr="00B73420">
        <w:rPr>
          <w:rFonts w:ascii="Baskerville Old Face" w:hAnsi="Baskerville Old Face"/>
          <w:i/>
          <w:sz w:val="26"/>
          <w:szCs w:val="26"/>
        </w:rPr>
        <w:t>¡Felicitaciones por el nacimiento de su hijo! ¡Esperamos poder ayudar a su familia a crecer en el amor de Dios y convertirse en parte de la comunidad de St. Joseph!</w:t>
      </w:r>
    </w:p>
    <w:p w14:paraId="00000004" w14:textId="77777777" w:rsidR="003E35FF" w:rsidRPr="00B73420" w:rsidRDefault="00B73420">
      <w:pPr>
        <w:spacing w:after="160" w:line="259" w:lineRule="auto"/>
        <w:jc w:val="center"/>
        <w:rPr>
          <w:rFonts w:ascii="Baskerville Old Face" w:hAnsi="Baskerville Old Face"/>
          <w:b/>
          <w:sz w:val="24"/>
          <w:szCs w:val="24"/>
          <w:u w:val="single"/>
        </w:rPr>
      </w:pPr>
      <w:r w:rsidRPr="00B73420">
        <w:rPr>
          <w:rFonts w:ascii="Baskerville Old Face" w:hAnsi="Baskerville Old Face"/>
          <w:sz w:val="24"/>
          <w:szCs w:val="24"/>
          <w:u w:val="single"/>
        </w:rPr>
        <w:t>Información básica</w:t>
      </w:r>
    </w:p>
    <w:p w14:paraId="00000005" w14:textId="494B81B4" w:rsidR="003E35FF" w:rsidRPr="00B73420" w:rsidRDefault="00B73420">
      <w:pPr>
        <w:spacing w:after="160" w:line="259" w:lineRule="auto"/>
        <w:jc w:val="center"/>
        <w:rPr>
          <w:rFonts w:ascii="Baskerville Old Face" w:hAnsi="Baskerville Old Face"/>
          <w:b/>
          <w:sz w:val="24"/>
          <w:szCs w:val="24"/>
        </w:rPr>
      </w:pPr>
      <w:r>
        <w:rPr>
          <w:rFonts w:ascii="Baskerville Old Face" w:hAnsi="Baskerville Old Face"/>
          <w:sz w:val="24"/>
          <w:szCs w:val="24"/>
        </w:rPr>
        <w:t>**</w:t>
      </w:r>
      <w:r w:rsidRPr="00B73420">
        <w:rPr>
          <w:rFonts w:ascii="Baskerville Old Face" w:hAnsi="Baskerville Old Face"/>
          <w:sz w:val="24"/>
          <w:szCs w:val="24"/>
        </w:rPr>
        <w:t xml:space="preserve">Ningún niño podrá ser bautizado sin el consentimiento de al menos </w:t>
      </w:r>
      <w:r>
        <w:rPr>
          <w:rFonts w:ascii="Baskerville Old Face" w:hAnsi="Baskerville Old Face"/>
          <w:sz w:val="24"/>
          <w:szCs w:val="24"/>
        </w:rPr>
        <w:t>uno de los padres/tutor legal</w:t>
      </w:r>
      <w:r w:rsidRPr="00B73420">
        <w:rPr>
          <w:rFonts w:ascii="Baskerville Old Face" w:hAnsi="Baskerville Old Face"/>
          <w:sz w:val="24"/>
          <w:szCs w:val="24"/>
        </w:rPr>
        <w:t>**</w:t>
      </w:r>
    </w:p>
    <w:p w14:paraId="00000006" w14:textId="77777777" w:rsidR="003E35FF" w:rsidRPr="00B73420" w:rsidRDefault="00B73420">
      <w:pPr>
        <w:numPr>
          <w:ilvl w:val="0"/>
          <w:numId w:val="1"/>
        </w:numPr>
        <w:spacing w:line="259" w:lineRule="auto"/>
        <w:rPr>
          <w:rFonts w:ascii="Baskerville Old Face" w:hAnsi="Baskerville Old Face"/>
          <w:b/>
          <w:sz w:val="24"/>
          <w:szCs w:val="24"/>
        </w:rPr>
      </w:pPr>
      <w:r w:rsidRPr="00B73420">
        <w:rPr>
          <w:rFonts w:ascii="Baskerville Old Face" w:hAnsi="Baskerville Old Face"/>
          <w:sz w:val="24"/>
          <w:szCs w:val="24"/>
          <w:u w:val="single"/>
        </w:rPr>
        <w:t>Preparación:</w:t>
      </w:r>
      <w:r w:rsidRPr="00B73420">
        <w:rPr>
          <w:rFonts w:ascii="Baskerville Old Face" w:hAnsi="Baskerville Old Face"/>
          <w:sz w:val="24"/>
          <w:szCs w:val="24"/>
        </w:rPr>
        <w:t xml:space="preserve"> Los padres y padrinos deben asistir a una clase de preparación antes del bautismo. Si los padrinos no pueden asistir a la clase en San José pueden tomar la clase en su propia iglesia o completarla en línea con </w:t>
      </w:r>
      <w:proofErr w:type="spellStart"/>
      <w:r w:rsidRPr="00B73420">
        <w:rPr>
          <w:rFonts w:ascii="Baskerville Old Face" w:hAnsi="Baskerville Old Face"/>
          <w:sz w:val="24"/>
          <w:szCs w:val="24"/>
        </w:rPr>
        <w:t>Ascension</w:t>
      </w:r>
      <w:proofErr w:type="spellEnd"/>
      <w:r w:rsidRPr="00B73420">
        <w:rPr>
          <w:rFonts w:ascii="Baskerville Old Face" w:hAnsi="Baskerville Old Face"/>
          <w:sz w:val="24"/>
          <w:szCs w:val="24"/>
        </w:rPr>
        <w:t xml:space="preserve"> </w:t>
      </w:r>
      <w:proofErr w:type="spellStart"/>
      <w:r w:rsidRPr="00B73420">
        <w:rPr>
          <w:rFonts w:ascii="Baskerville Old Face" w:hAnsi="Baskerville Old Face"/>
          <w:sz w:val="24"/>
          <w:szCs w:val="24"/>
        </w:rPr>
        <w:t>Press</w:t>
      </w:r>
      <w:proofErr w:type="spellEnd"/>
      <w:r w:rsidRPr="00B73420">
        <w:rPr>
          <w:rFonts w:ascii="Baskerville Old Face" w:hAnsi="Baskerville Old Face"/>
          <w:sz w:val="24"/>
          <w:szCs w:val="24"/>
        </w:rPr>
        <w:t xml:space="preserve">. Si el padrino completa la clase en otra parroquia, su certificado de finalización debe traerse con el sello de la parroquia en la que se completó. El costo de la clase (para los padres y padrinos juntos) es de $50. </w:t>
      </w:r>
    </w:p>
    <w:p w14:paraId="00000007" w14:textId="77777777" w:rsidR="003E35FF" w:rsidRPr="00B73420" w:rsidRDefault="003E35FF">
      <w:pPr>
        <w:spacing w:line="259" w:lineRule="auto"/>
        <w:ind w:left="720"/>
        <w:rPr>
          <w:rFonts w:ascii="Baskerville Old Face" w:hAnsi="Baskerville Old Face"/>
          <w:b/>
          <w:sz w:val="24"/>
          <w:szCs w:val="24"/>
        </w:rPr>
      </w:pPr>
    </w:p>
    <w:p w14:paraId="00000008" w14:textId="77777777" w:rsidR="003E35FF" w:rsidRPr="00B73420" w:rsidRDefault="00B73420">
      <w:pPr>
        <w:numPr>
          <w:ilvl w:val="0"/>
          <w:numId w:val="1"/>
        </w:numPr>
        <w:spacing w:line="259" w:lineRule="auto"/>
        <w:rPr>
          <w:rFonts w:ascii="Baskerville Old Face" w:hAnsi="Baskerville Old Face"/>
          <w:b/>
          <w:sz w:val="24"/>
          <w:szCs w:val="24"/>
        </w:rPr>
      </w:pPr>
      <w:r w:rsidRPr="00B73420">
        <w:rPr>
          <w:rFonts w:ascii="Baskerville Old Face" w:hAnsi="Baskerville Old Face"/>
          <w:sz w:val="24"/>
          <w:szCs w:val="24"/>
          <w:u w:val="single"/>
        </w:rPr>
        <w:t>Padrinos / Padrinos:</w:t>
      </w:r>
      <w:r w:rsidRPr="00B73420">
        <w:rPr>
          <w:rFonts w:ascii="Baskerville Old Face" w:hAnsi="Baskerville Old Face"/>
          <w:sz w:val="24"/>
          <w:szCs w:val="24"/>
        </w:rPr>
        <w:t xml:space="preserve"> Un niño debe tener al menos un padrino, aunque si se seleccionan dos, uno debe ser un hombre y el otro una mujer. Los padrinos deben cumplir con los siguientes requisitos:</w:t>
      </w:r>
      <w:r w:rsidRPr="00B73420">
        <w:rPr>
          <w:rFonts w:ascii="Baskerville Old Face" w:hAnsi="Baskerville Old Face"/>
          <w:sz w:val="24"/>
          <w:szCs w:val="24"/>
        </w:rPr>
        <w:tab/>
      </w:r>
    </w:p>
    <w:p w14:paraId="00000009"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 xml:space="preserve">Estar al día con la iglesia católica </w:t>
      </w:r>
    </w:p>
    <w:p w14:paraId="0000000A"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Ser un católico practicante</w:t>
      </w:r>
    </w:p>
    <w:p w14:paraId="0000000B"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Tener 16 años o más</w:t>
      </w:r>
    </w:p>
    <w:p w14:paraId="0000000C"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 xml:space="preserve">Haber recibido </w:t>
      </w:r>
      <w:r w:rsidRPr="00B73420">
        <w:rPr>
          <w:rFonts w:ascii="Baskerville Old Face" w:hAnsi="Baskerville Old Face"/>
          <w:sz w:val="24"/>
          <w:szCs w:val="24"/>
          <w:u w:val="single"/>
        </w:rPr>
        <w:t>todos los</w:t>
      </w:r>
      <w:r w:rsidRPr="00B73420">
        <w:rPr>
          <w:rFonts w:ascii="Baskerville Old Face" w:hAnsi="Baskerville Old Face"/>
          <w:sz w:val="24"/>
          <w:szCs w:val="24"/>
        </w:rPr>
        <w:t xml:space="preserve"> sacramentos de iniciación: Bautismo, Eucaristía y Confirmación</w:t>
      </w:r>
    </w:p>
    <w:p w14:paraId="0000000D"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Si están casados, deben estar casados en la Iglesia Católica</w:t>
      </w:r>
    </w:p>
    <w:p w14:paraId="0000000E" w14:textId="77777777" w:rsidR="003E35FF" w:rsidRPr="00B73420" w:rsidRDefault="003E35FF">
      <w:pPr>
        <w:spacing w:line="259" w:lineRule="auto"/>
        <w:ind w:left="720"/>
        <w:rPr>
          <w:rFonts w:ascii="Baskerville Old Face" w:hAnsi="Baskerville Old Face"/>
          <w:sz w:val="24"/>
          <w:szCs w:val="24"/>
        </w:rPr>
      </w:pPr>
    </w:p>
    <w:p w14:paraId="0000000F" w14:textId="77777777" w:rsidR="003E35FF" w:rsidRPr="00B73420" w:rsidRDefault="00B73420">
      <w:pPr>
        <w:spacing w:line="259" w:lineRule="auto"/>
        <w:ind w:left="720"/>
        <w:rPr>
          <w:rFonts w:ascii="Baskerville Old Face" w:hAnsi="Baskerville Old Face"/>
          <w:sz w:val="24"/>
          <w:szCs w:val="24"/>
        </w:rPr>
      </w:pPr>
      <w:r w:rsidRPr="00B73420">
        <w:rPr>
          <w:rFonts w:ascii="Baskerville Old Face" w:hAnsi="Baskerville Old Face"/>
          <w:sz w:val="24"/>
          <w:szCs w:val="24"/>
        </w:rPr>
        <w:t>El siguiente papeleo también se solicita a los padrinos:</w:t>
      </w:r>
    </w:p>
    <w:p w14:paraId="00000010" w14:textId="77777777" w:rsidR="003E35FF" w:rsidRPr="00B73420" w:rsidRDefault="00B73420">
      <w:pPr>
        <w:numPr>
          <w:ilvl w:val="0"/>
          <w:numId w:val="2"/>
        </w:numPr>
        <w:spacing w:line="259" w:lineRule="auto"/>
        <w:rPr>
          <w:rFonts w:ascii="Baskerville Old Face" w:hAnsi="Baskerville Old Face"/>
          <w:b/>
          <w:sz w:val="24"/>
          <w:szCs w:val="24"/>
        </w:rPr>
      </w:pPr>
      <w:r w:rsidRPr="00B73420">
        <w:rPr>
          <w:rFonts w:ascii="Baskerville Old Face" w:hAnsi="Baskerville Old Face"/>
          <w:sz w:val="24"/>
          <w:szCs w:val="24"/>
        </w:rPr>
        <w:t>Carta del patrocinador firmada con el sello de la iglesia por su parroquia de origen</w:t>
      </w:r>
    </w:p>
    <w:p w14:paraId="00000011" w14:textId="77777777" w:rsidR="003E35FF" w:rsidRPr="00B73420" w:rsidRDefault="00B73420">
      <w:pPr>
        <w:numPr>
          <w:ilvl w:val="0"/>
          <w:numId w:val="2"/>
        </w:numPr>
        <w:spacing w:line="259" w:lineRule="auto"/>
        <w:rPr>
          <w:rFonts w:ascii="Baskerville Old Face" w:hAnsi="Baskerville Old Face"/>
          <w:b/>
          <w:sz w:val="24"/>
          <w:szCs w:val="24"/>
        </w:rPr>
      </w:pPr>
      <w:r w:rsidRPr="00B73420">
        <w:rPr>
          <w:rFonts w:ascii="Baskerville Old Face" w:hAnsi="Baskerville Old Face"/>
          <w:sz w:val="24"/>
          <w:szCs w:val="24"/>
        </w:rPr>
        <w:t xml:space="preserve">Copia de los certificados de bautismo, eucaristía y confirmación </w:t>
      </w:r>
    </w:p>
    <w:p w14:paraId="00000012" w14:textId="77777777" w:rsidR="003E35FF" w:rsidRPr="00B73420" w:rsidRDefault="00B73420">
      <w:pPr>
        <w:numPr>
          <w:ilvl w:val="0"/>
          <w:numId w:val="2"/>
        </w:numPr>
        <w:spacing w:line="259" w:lineRule="auto"/>
        <w:rPr>
          <w:rFonts w:ascii="Baskerville Old Face" w:hAnsi="Baskerville Old Face"/>
          <w:b/>
          <w:sz w:val="24"/>
          <w:szCs w:val="24"/>
        </w:rPr>
      </w:pPr>
      <w:r w:rsidRPr="00B73420">
        <w:rPr>
          <w:rFonts w:ascii="Baskerville Old Face" w:hAnsi="Baskerville Old Face"/>
          <w:sz w:val="24"/>
          <w:szCs w:val="24"/>
        </w:rPr>
        <w:t>Certificado de finalización de la clase de preparación bautismal</w:t>
      </w:r>
    </w:p>
    <w:p w14:paraId="00000013" w14:textId="77777777" w:rsidR="003E35FF" w:rsidRPr="00B73420" w:rsidRDefault="00B73420">
      <w:pPr>
        <w:numPr>
          <w:ilvl w:val="0"/>
          <w:numId w:val="2"/>
        </w:numPr>
        <w:spacing w:line="259" w:lineRule="auto"/>
        <w:rPr>
          <w:rFonts w:ascii="Baskerville Old Face" w:hAnsi="Baskerville Old Face"/>
          <w:b/>
          <w:sz w:val="24"/>
          <w:szCs w:val="24"/>
        </w:rPr>
      </w:pPr>
      <w:r w:rsidRPr="00B73420">
        <w:rPr>
          <w:rFonts w:ascii="Baskerville Old Face" w:hAnsi="Baskerville Old Face"/>
          <w:sz w:val="24"/>
          <w:szCs w:val="24"/>
        </w:rPr>
        <w:t>Si están casados, una copia del certificado de matrimonio, señalando que el matrimonio fue a través de la Iglesia Católica.</w:t>
      </w:r>
    </w:p>
    <w:p w14:paraId="00000014" w14:textId="77777777" w:rsidR="003E35FF" w:rsidRPr="00B73420" w:rsidRDefault="003E35FF">
      <w:pPr>
        <w:spacing w:line="259" w:lineRule="auto"/>
        <w:ind w:left="1440"/>
        <w:rPr>
          <w:rFonts w:ascii="Baskerville Old Face" w:hAnsi="Baskerville Old Face"/>
          <w:sz w:val="24"/>
          <w:szCs w:val="24"/>
        </w:rPr>
      </w:pPr>
    </w:p>
    <w:p w14:paraId="00000015" w14:textId="77777777" w:rsidR="003E35FF" w:rsidRPr="00B73420" w:rsidRDefault="00B73420">
      <w:pPr>
        <w:spacing w:line="259" w:lineRule="auto"/>
        <w:rPr>
          <w:rFonts w:ascii="Baskerville Old Face" w:hAnsi="Baskerville Old Face"/>
          <w:b/>
          <w:sz w:val="24"/>
          <w:szCs w:val="24"/>
        </w:rPr>
      </w:pPr>
      <w:r w:rsidRPr="00B73420">
        <w:rPr>
          <w:rFonts w:ascii="Baskerville Old Face" w:hAnsi="Baskerville Old Face"/>
          <w:sz w:val="24"/>
          <w:szCs w:val="24"/>
        </w:rPr>
        <w:t xml:space="preserve">            Otros</w:t>
      </w:r>
      <w:r w:rsidRPr="00B73420">
        <w:rPr>
          <w:rFonts w:ascii="Baskerville Old Face" w:hAnsi="Baskerville Old Face"/>
          <w:b/>
          <w:sz w:val="24"/>
          <w:szCs w:val="24"/>
        </w:rPr>
        <w:t xml:space="preserve"> </w:t>
      </w:r>
      <w:r w:rsidRPr="00B73420">
        <w:rPr>
          <w:rFonts w:ascii="Baskerville Old Face" w:hAnsi="Baskerville Old Face"/>
          <w:sz w:val="24"/>
          <w:szCs w:val="24"/>
        </w:rPr>
        <w:t xml:space="preserve">documentos requeridos por los padres: </w:t>
      </w:r>
    </w:p>
    <w:p w14:paraId="00000016"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 xml:space="preserve">Copia del certificado de nacimiento del niño </w:t>
      </w:r>
    </w:p>
    <w:p w14:paraId="00000017"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Formulario de registro de bautismo completo (se puede completar antes o durante la clase de bautismo; el formulario se puede encontrar en el sitio web de la parroquia)</w:t>
      </w:r>
    </w:p>
    <w:p w14:paraId="00000018" w14:textId="77777777" w:rsidR="003E35FF" w:rsidRPr="00B73420" w:rsidRDefault="00B73420">
      <w:pPr>
        <w:numPr>
          <w:ilvl w:val="1"/>
          <w:numId w:val="1"/>
        </w:numPr>
        <w:spacing w:line="259" w:lineRule="auto"/>
        <w:rPr>
          <w:rFonts w:ascii="Baskerville Old Face" w:hAnsi="Baskerville Old Face"/>
          <w:b/>
          <w:sz w:val="24"/>
          <w:szCs w:val="24"/>
        </w:rPr>
      </w:pPr>
      <w:r w:rsidRPr="00B73420">
        <w:rPr>
          <w:rFonts w:ascii="Baskerville Old Face" w:hAnsi="Baskerville Old Face"/>
          <w:sz w:val="24"/>
          <w:szCs w:val="24"/>
        </w:rPr>
        <w:t>Certificado de finalización de la clase de preparación bautismal</w:t>
      </w:r>
    </w:p>
    <w:p w14:paraId="0000001A" w14:textId="0AC2CED1" w:rsidR="003E35FF" w:rsidRPr="00B73420" w:rsidRDefault="00B73420" w:rsidP="00B73420">
      <w:pPr>
        <w:numPr>
          <w:ilvl w:val="1"/>
          <w:numId w:val="1"/>
        </w:numPr>
        <w:spacing w:line="259" w:lineRule="auto"/>
        <w:rPr>
          <w:rFonts w:ascii="Baskerville Old Face" w:eastAsia="Libre Baskerville" w:hAnsi="Baskerville Old Face" w:cs="Libre Baskerville"/>
          <w:b/>
          <w:sz w:val="24"/>
          <w:szCs w:val="24"/>
        </w:rPr>
      </w:pPr>
      <w:r w:rsidRPr="00B73420">
        <w:rPr>
          <w:rFonts w:ascii="Baskerville Old Face" w:hAnsi="Baskerville Old Face"/>
          <w:b/>
          <w:sz w:val="24"/>
          <w:szCs w:val="24"/>
        </w:rPr>
        <w:t>Si no está registrado en San José</w:t>
      </w:r>
      <w:r w:rsidRPr="00B73420">
        <w:rPr>
          <w:rFonts w:ascii="Baskerville Old Face" w:hAnsi="Baskerville Old Face"/>
          <w:sz w:val="24"/>
          <w:szCs w:val="24"/>
        </w:rPr>
        <w:t>- Carta de autorización de su parroquia que permite que su hijo sea bautizado en San José</w:t>
      </w:r>
    </w:p>
    <w:p w14:paraId="6E84F04E" w14:textId="77777777" w:rsidR="00B73420" w:rsidRPr="00B73420" w:rsidRDefault="00B73420" w:rsidP="00B73420">
      <w:pPr>
        <w:spacing w:line="259" w:lineRule="auto"/>
        <w:ind w:left="1440"/>
        <w:rPr>
          <w:rFonts w:ascii="Baskerville Old Face" w:eastAsia="Libre Baskerville" w:hAnsi="Baskerville Old Face" w:cs="Libre Baskerville"/>
          <w:b/>
          <w:sz w:val="24"/>
          <w:szCs w:val="24"/>
        </w:rPr>
      </w:pPr>
    </w:p>
    <w:p w14:paraId="0000001B" w14:textId="0F014798" w:rsidR="003E35FF" w:rsidRPr="00B73420" w:rsidRDefault="00B73420">
      <w:pPr>
        <w:spacing w:after="160" w:line="259" w:lineRule="auto"/>
        <w:jc w:val="center"/>
        <w:rPr>
          <w:rFonts w:ascii="Baskerville Old Face" w:hAnsi="Baskerville Old Face"/>
          <w:sz w:val="24"/>
          <w:szCs w:val="24"/>
        </w:rPr>
      </w:pPr>
      <w:bookmarkStart w:id="0" w:name="_gjdgxs" w:colFirst="0" w:colLast="0"/>
      <w:bookmarkEnd w:id="0"/>
      <w:r w:rsidRPr="00B73420">
        <w:rPr>
          <w:rFonts w:ascii="Baskerville Old Face" w:hAnsi="Baskerville Old Face"/>
          <w:b/>
          <w:sz w:val="24"/>
          <w:szCs w:val="24"/>
        </w:rPr>
        <w:t xml:space="preserve">Si tiene alguna pregunta o le gustaría registrarse para la clase bautismal, comuníquese con </w:t>
      </w:r>
      <w:r w:rsidR="00011A24">
        <w:rPr>
          <w:rFonts w:ascii="Baskerville Old Face" w:hAnsi="Baskerville Old Face"/>
          <w:b/>
          <w:sz w:val="24"/>
          <w:szCs w:val="24"/>
        </w:rPr>
        <w:t xml:space="preserve">Belinda Valencia al (909) 981-8110 </w:t>
      </w:r>
      <w:proofErr w:type="spellStart"/>
      <w:r w:rsidR="00011A24">
        <w:rPr>
          <w:rFonts w:ascii="Baskerville Old Face" w:hAnsi="Baskerville Old Face"/>
          <w:b/>
          <w:sz w:val="24"/>
          <w:szCs w:val="24"/>
        </w:rPr>
        <w:t>ext</w:t>
      </w:r>
      <w:proofErr w:type="spellEnd"/>
      <w:r w:rsidR="00011A24">
        <w:rPr>
          <w:rFonts w:ascii="Baskerville Old Face" w:hAnsi="Baskerville Old Face"/>
          <w:b/>
          <w:sz w:val="24"/>
          <w:szCs w:val="24"/>
        </w:rPr>
        <w:t xml:space="preserve"> 28</w:t>
      </w:r>
      <w:r w:rsidRPr="00B73420">
        <w:rPr>
          <w:rFonts w:ascii="Baskerville Old Face" w:hAnsi="Baskerville Old Face"/>
          <w:b/>
          <w:sz w:val="24"/>
          <w:szCs w:val="24"/>
        </w:rPr>
        <w:t xml:space="preserve"> o </w:t>
      </w:r>
      <w:bookmarkStart w:id="1" w:name="_GoBack"/>
      <w:bookmarkEnd w:id="1"/>
      <w:r w:rsidR="00011A24">
        <w:rPr>
          <w:rFonts w:ascii="Baskerville Old Face" w:hAnsi="Baskerville Old Face"/>
          <w:b/>
          <w:color w:val="0563C1"/>
          <w:sz w:val="24"/>
          <w:szCs w:val="24"/>
          <w:u w:val="single"/>
        </w:rPr>
        <w:fldChar w:fldCharType="begin"/>
      </w:r>
      <w:r w:rsidR="00011A24">
        <w:rPr>
          <w:rFonts w:ascii="Baskerville Old Face" w:hAnsi="Baskerville Old Face"/>
          <w:b/>
          <w:color w:val="0563C1"/>
          <w:sz w:val="24"/>
          <w:szCs w:val="24"/>
          <w:u w:val="single"/>
        </w:rPr>
        <w:instrText xml:space="preserve"> HYPERLINK "mailto:bvalencia</w:instrText>
      </w:r>
      <w:r w:rsidR="00011A24" w:rsidRPr="00B73420">
        <w:rPr>
          <w:rFonts w:ascii="Baskerville Old Face" w:hAnsi="Baskerville Old Face"/>
          <w:b/>
          <w:color w:val="0563C1"/>
          <w:sz w:val="24"/>
          <w:szCs w:val="24"/>
          <w:u w:val="single"/>
        </w:rPr>
        <w:instrText>@sbdiocese.org</w:instrText>
      </w:r>
      <w:r w:rsidR="00011A24">
        <w:rPr>
          <w:rFonts w:ascii="Baskerville Old Face" w:hAnsi="Baskerville Old Face"/>
          <w:b/>
          <w:color w:val="0563C1"/>
          <w:sz w:val="24"/>
          <w:szCs w:val="24"/>
          <w:u w:val="single"/>
        </w:rPr>
        <w:instrText xml:space="preserve">" </w:instrText>
      </w:r>
      <w:r w:rsidR="00011A24">
        <w:rPr>
          <w:rFonts w:ascii="Baskerville Old Face" w:hAnsi="Baskerville Old Face"/>
          <w:b/>
          <w:color w:val="0563C1"/>
          <w:sz w:val="24"/>
          <w:szCs w:val="24"/>
          <w:u w:val="single"/>
        </w:rPr>
        <w:fldChar w:fldCharType="separate"/>
      </w:r>
      <w:r w:rsidR="00011A24" w:rsidRPr="00395379">
        <w:rPr>
          <w:rStyle w:val="Hyperlink"/>
          <w:rFonts w:ascii="Baskerville Old Face" w:hAnsi="Baskerville Old Face"/>
          <w:b/>
          <w:sz w:val="24"/>
          <w:szCs w:val="24"/>
        </w:rPr>
        <w:t>bvalencia@sbdiocese.org</w:t>
      </w:r>
      <w:r w:rsidR="00011A24">
        <w:rPr>
          <w:rFonts w:ascii="Baskerville Old Face" w:hAnsi="Baskerville Old Face"/>
          <w:b/>
          <w:color w:val="0563C1"/>
          <w:sz w:val="24"/>
          <w:szCs w:val="24"/>
          <w:u w:val="single"/>
        </w:rPr>
        <w:fldChar w:fldCharType="end"/>
      </w:r>
      <w:r w:rsidRPr="00B73420">
        <w:rPr>
          <w:rFonts w:ascii="Baskerville Old Face" w:hAnsi="Baskerville Old Face"/>
          <w:b/>
          <w:sz w:val="24"/>
          <w:szCs w:val="24"/>
        </w:rPr>
        <w:t>.</w:t>
      </w:r>
    </w:p>
    <w:sectPr w:rsidR="003E35FF" w:rsidRPr="00B734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Libre Baskervill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9FB"/>
    <w:multiLevelType w:val="multilevel"/>
    <w:tmpl w:val="1CD0C5C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E8A1929"/>
    <w:multiLevelType w:val="multilevel"/>
    <w:tmpl w:val="E07A6B84"/>
    <w:lvl w:ilvl="0">
      <w:start w:val="1"/>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FF"/>
    <w:rsid w:val="00011A24"/>
    <w:rsid w:val="003E35FF"/>
    <w:rsid w:val="003E7396"/>
    <w:rsid w:val="006360BD"/>
    <w:rsid w:val="00B7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A8C6"/>
  <w15:docId w15:val="{E38EC701-6666-49C1-BEEB-9D44502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11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Puerto</dc:creator>
  <cp:lastModifiedBy>Kim Puerto</cp:lastModifiedBy>
  <cp:revision>2</cp:revision>
  <dcterms:created xsi:type="dcterms:W3CDTF">2021-11-01T18:30:00Z</dcterms:created>
  <dcterms:modified xsi:type="dcterms:W3CDTF">2021-11-01T18:30:00Z</dcterms:modified>
</cp:coreProperties>
</file>